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1398" w:rsidRPr="007F3E5F" w:rsidP="007F3E5F">
      <w:pPr>
        <w:ind w:firstLine="567"/>
        <w:jc w:val="right"/>
      </w:pPr>
      <w:r w:rsidRPr="007F3E5F">
        <w:t>дело № 5-</w:t>
      </w:r>
      <w:r w:rsidRPr="007F3E5F" w:rsidR="008827FB">
        <w:t>386-2004/2026</w:t>
      </w:r>
    </w:p>
    <w:p w:rsidR="00F21398" w:rsidRPr="007F3E5F" w:rsidP="007F3E5F">
      <w:pPr>
        <w:jc w:val="center"/>
      </w:pPr>
      <w:r w:rsidRPr="007F3E5F">
        <w:t>ПОСТАНОВЛЕНИЕ</w:t>
      </w:r>
    </w:p>
    <w:p w:rsidR="00F21398" w:rsidRPr="007F3E5F" w:rsidP="007F3E5F">
      <w:pPr>
        <w:jc w:val="center"/>
      </w:pPr>
      <w:r w:rsidRPr="007F3E5F">
        <w:t>о назначении административного наказания</w:t>
      </w:r>
    </w:p>
    <w:p w:rsidR="00F21398" w:rsidRPr="007F3E5F" w:rsidP="007F3E5F">
      <w:r w:rsidRPr="007F3E5F">
        <w:t xml:space="preserve">05 мая 2026 года                                           </w:t>
      </w:r>
      <w:r w:rsidRPr="007F3E5F" w:rsidR="00EF16A3">
        <w:t xml:space="preserve">                            </w:t>
      </w:r>
      <w:r w:rsidRPr="007F3E5F">
        <w:t xml:space="preserve">  </w:t>
      </w:r>
      <w:r w:rsidRPr="007F3E5F" w:rsidR="005D4239">
        <w:t xml:space="preserve">         </w:t>
      </w:r>
      <w:r w:rsidRPr="007F3E5F">
        <w:t xml:space="preserve"> г. Нефтеюганск</w:t>
      </w:r>
    </w:p>
    <w:p w:rsidR="00F21398" w:rsidRPr="007F3E5F" w:rsidP="007F3E5F">
      <w:pPr>
        <w:ind w:firstLine="567"/>
        <w:jc w:val="both"/>
      </w:pPr>
      <w:r w:rsidRPr="007F3E5F">
        <w:t xml:space="preserve"> </w:t>
      </w:r>
    </w:p>
    <w:p w:rsidR="00F21398" w:rsidRPr="007F3E5F" w:rsidP="007F3E5F">
      <w:pPr>
        <w:ind w:firstLine="567"/>
        <w:jc w:val="both"/>
      </w:pPr>
      <w:r w:rsidRPr="007F3E5F">
        <w:t xml:space="preserve">Мировой судья судебного участка № 4 Нефтеюганского судебного района Ханты-Мансийского автономного </w:t>
      </w:r>
      <w:r w:rsidRPr="007F3E5F" w:rsidR="008827FB">
        <w:t xml:space="preserve">округа – Югры Т.П. Постовалова </w:t>
      </w:r>
      <w:r w:rsidRPr="007F3E5F">
        <w:t>(адрес судебного участка: 628309, ХМАО-Югра, город Нефтеюганск, микрорайон 1, дом 30), рассмотрев в открытом судебном заседании</w:t>
      </w:r>
      <w:r w:rsidRPr="007F3E5F">
        <w:t xml:space="preserve"> дело об административном правонарушении в отношении:</w:t>
      </w:r>
    </w:p>
    <w:p w:rsidR="00F21398" w:rsidRPr="007F3E5F" w:rsidP="007F3E5F">
      <w:pPr>
        <w:ind w:firstLine="567"/>
        <w:jc w:val="both"/>
      </w:pPr>
      <w:r w:rsidRPr="007F3E5F">
        <w:t>общества с ограниченной ответственностью</w:t>
      </w:r>
      <w:r w:rsidRPr="007F3E5F" w:rsidR="008827FB">
        <w:t xml:space="preserve"> «Вэллсервис» ИНН 8604057131, юридический адрес: 628310, Российская Федерация, Ханты-Мансийский автономный округ-Югра, г. Нефтеюганск, 16А микрорайон, дом 86, помещение 3,</w:t>
      </w:r>
    </w:p>
    <w:p w:rsidR="00E0348B" w:rsidRPr="007F3E5F" w:rsidP="007F3E5F">
      <w:pPr>
        <w:ind w:firstLine="567"/>
        <w:jc w:val="both"/>
      </w:pPr>
      <w:r w:rsidRPr="007F3E5F">
        <w:t>в совершении административного правонарушения, предусмотренного ст. 17.7 Кодекса Российской Федерации об административных правонарушениях,</w:t>
      </w:r>
    </w:p>
    <w:p w:rsidR="00E0348B" w:rsidRPr="007F3E5F" w:rsidP="007F3E5F">
      <w:pPr>
        <w:ind w:firstLine="567"/>
        <w:jc w:val="center"/>
        <w:rPr>
          <w:bCs/>
        </w:rPr>
      </w:pPr>
      <w:r w:rsidRPr="007F3E5F">
        <w:rPr>
          <w:bCs/>
        </w:rPr>
        <w:t>У С Т А Н О В И Л:</w:t>
      </w:r>
    </w:p>
    <w:p w:rsidR="002208A9" w:rsidRPr="007F3E5F" w:rsidP="007F3E5F">
      <w:pPr>
        <w:suppressAutoHyphens w:val="0"/>
        <w:ind w:firstLine="567"/>
        <w:jc w:val="both"/>
        <w:rPr>
          <w:lang w:eastAsia="ru-RU"/>
        </w:rPr>
      </w:pPr>
      <w:r w:rsidRPr="007F3E5F">
        <w:rPr>
          <w:lang w:eastAsia="ru-RU"/>
        </w:rPr>
        <w:t>02</w:t>
      </w:r>
      <w:r w:rsidRPr="007F3E5F" w:rsidR="00134A49">
        <w:rPr>
          <w:lang w:eastAsia="ru-RU"/>
        </w:rPr>
        <w:t>.04.2026 ООО «Вэллсервис»</w:t>
      </w:r>
      <w:r w:rsidRPr="007F3E5F" w:rsidR="003A4B8D">
        <w:rPr>
          <w:lang w:eastAsia="ru-RU"/>
        </w:rPr>
        <w:t xml:space="preserve"> (далее – Общество)</w:t>
      </w:r>
      <w:r w:rsidRPr="007F3E5F" w:rsidR="00134A49">
        <w:rPr>
          <w:lang w:eastAsia="ru-RU"/>
        </w:rPr>
        <w:t xml:space="preserve"> по адресу: 628310, Российская Федерация, Ханты-Мансийский автономный округ-Югра, г. Нефтеюганск, 16А микрорайон, дом 86, помещение 3, </w:t>
      </w:r>
      <w:r w:rsidRPr="007F3E5F" w:rsidR="002A1B9D">
        <w:rPr>
          <w:lang w:eastAsia="ru-RU"/>
        </w:rPr>
        <w:t>умышленно не выполнило требования прокурора, вытекающие из его полномочий, предусмотренных ст. 22 Федерального закона Российской Федерации от 17.01.1992 года № 2202-I «О прокуратуре Российской</w:t>
      </w:r>
      <w:r w:rsidRPr="007F3E5F">
        <w:rPr>
          <w:lang w:eastAsia="ru-RU"/>
        </w:rPr>
        <w:t xml:space="preserve"> </w:t>
      </w:r>
      <w:r w:rsidRPr="007F3E5F" w:rsidR="002A1B9D">
        <w:rPr>
          <w:lang w:eastAsia="ru-RU"/>
        </w:rPr>
        <w:t xml:space="preserve">Федерации», а именно не исполнило </w:t>
      </w:r>
      <w:r w:rsidRPr="007F3E5F" w:rsidR="00C26487">
        <w:rPr>
          <w:lang w:eastAsia="ru-RU"/>
        </w:rPr>
        <w:t>в полном объеме требования</w:t>
      </w:r>
      <w:r w:rsidRPr="007F3E5F" w:rsidR="002A1B9D">
        <w:rPr>
          <w:lang w:eastAsia="ru-RU"/>
        </w:rPr>
        <w:t xml:space="preserve"> </w:t>
      </w:r>
      <w:r w:rsidRPr="007F3E5F" w:rsidR="001A5E83">
        <w:rPr>
          <w:lang w:eastAsia="ru-RU"/>
        </w:rPr>
        <w:t>от 18.03.2026</w:t>
      </w:r>
      <w:r w:rsidRPr="007F3E5F" w:rsidR="00C26487">
        <w:rPr>
          <w:lang w:eastAsia="ru-RU"/>
        </w:rPr>
        <w:t xml:space="preserve"> и 25.03.2026</w:t>
      </w:r>
      <w:r w:rsidRPr="007F3E5F" w:rsidR="001A5E83">
        <w:rPr>
          <w:lang w:eastAsia="ru-RU"/>
        </w:rPr>
        <w:t xml:space="preserve"> </w:t>
      </w:r>
      <w:r w:rsidRPr="007F3E5F" w:rsidR="002A1B9D">
        <w:rPr>
          <w:lang w:eastAsia="ru-RU"/>
        </w:rPr>
        <w:t xml:space="preserve">о предоставлении сведении и документов со сроком представления запрашиваемых сведений </w:t>
      </w:r>
      <w:r w:rsidRPr="007F3E5F" w:rsidR="001A5E83">
        <w:rPr>
          <w:lang w:eastAsia="ru-RU"/>
        </w:rPr>
        <w:t xml:space="preserve">не позднее </w:t>
      </w:r>
      <w:r w:rsidRPr="007F3E5F" w:rsidR="002A1B9D">
        <w:rPr>
          <w:lang w:eastAsia="ru-RU"/>
        </w:rPr>
        <w:t>26.03.2026 и 01.04.2026</w:t>
      </w:r>
      <w:r w:rsidRPr="007F3E5F" w:rsidR="00C26487">
        <w:rPr>
          <w:lang w:eastAsia="ru-RU"/>
        </w:rPr>
        <w:t xml:space="preserve"> соответственно.</w:t>
      </w:r>
      <w:r w:rsidRPr="007F3E5F">
        <w:rPr>
          <w:lang w:eastAsia="ru-RU"/>
        </w:rPr>
        <w:t xml:space="preserve"> </w:t>
      </w:r>
    </w:p>
    <w:p w:rsidR="00AD6CB3" w:rsidRPr="007F3E5F" w:rsidP="007F3E5F">
      <w:pPr>
        <w:suppressAutoHyphens w:val="0"/>
        <w:ind w:firstLine="567"/>
        <w:jc w:val="both"/>
      </w:pPr>
      <w:r w:rsidRPr="007F3E5F">
        <w:t>ООО «Вэллсервис»</w:t>
      </w:r>
      <w:r w:rsidRPr="007F3E5F">
        <w:t xml:space="preserve"> извещено надлежащим образом, ходатайств об отложении рассмотрения дела не направлялось, в связи с чем </w:t>
      </w:r>
      <w:r w:rsidRPr="007F3E5F" w:rsidR="001E7AAE">
        <w:t>препятствий</w:t>
      </w:r>
      <w:r w:rsidRPr="007F3E5F">
        <w:t xml:space="preserve"> для рассмотрения дела в его отсут</w:t>
      </w:r>
      <w:r w:rsidRPr="007F3E5F" w:rsidR="001E7AAE">
        <w:t>ст</w:t>
      </w:r>
      <w:r w:rsidRPr="007F3E5F">
        <w:t>вие</w:t>
      </w:r>
      <w:r w:rsidRPr="007F3E5F" w:rsidR="001E7AAE">
        <w:t xml:space="preserve"> </w:t>
      </w:r>
      <w:r w:rsidRPr="007F3E5F">
        <w:t>не имеется.</w:t>
      </w:r>
    </w:p>
    <w:p w:rsidR="00F21398" w:rsidRPr="007F3E5F" w:rsidP="007F3E5F">
      <w:pPr>
        <w:pStyle w:val="20"/>
        <w:shd w:val="clear" w:color="auto" w:fill="auto"/>
        <w:spacing w:before="0" w:line="240" w:lineRule="auto"/>
        <w:ind w:firstLine="567"/>
        <w:contextualSpacing/>
        <w:rPr>
          <w:sz w:val="24"/>
          <w:szCs w:val="24"/>
        </w:rPr>
      </w:pPr>
      <w:r w:rsidRPr="007F3E5F">
        <w:rPr>
          <w:sz w:val="24"/>
          <w:szCs w:val="24"/>
        </w:rPr>
        <w:t xml:space="preserve">Помощник Нефтеюганского межрайонного прокурора </w:t>
      </w:r>
      <w:r w:rsidRPr="007F3E5F" w:rsidR="005D4239">
        <w:rPr>
          <w:sz w:val="24"/>
          <w:szCs w:val="24"/>
        </w:rPr>
        <w:t>Михайлова Т.В. в судебном заседании поддержала</w:t>
      </w:r>
      <w:r w:rsidRPr="007F3E5F">
        <w:rPr>
          <w:sz w:val="24"/>
          <w:szCs w:val="24"/>
        </w:rPr>
        <w:t xml:space="preserve"> изложенные в постановлении о возбуждении дела об административном правонарушении доводы, считая их законными и обоснованными. </w:t>
      </w:r>
      <w:r w:rsidRPr="007F3E5F" w:rsidR="00AD6CB3">
        <w:rPr>
          <w:sz w:val="24"/>
          <w:szCs w:val="24"/>
        </w:rPr>
        <w:t xml:space="preserve">Просила привлечь юридическое лицо к </w:t>
      </w:r>
      <w:r w:rsidRPr="007F3E5F" w:rsidR="001E7AAE">
        <w:rPr>
          <w:sz w:val="24"/>
          <w:szCs w:val="24"/>
        </w:rPr>
        <w:t>ответственности</w:t>
      </w:r>
      <w:r w:rsidRPr="007F3E5F" w:rsidR="00AD6CB3">
        <w:rPr>
          <w:sz w:val="24"/>
          <w:szCs w:val="24"/>
        </w:rPr>
        <w:t>.</w:t>
      </w:r>
    </w:p>
    <w:p w:rsidR="00F21398" w:rsidRPr="007F3E5F" w:rsidP="007F3E5F">
      <w:pPr>
        <w:ind w:firstLine="567"/>
        <w:jc w:val="both"/>
      </w:pPr>
      <w:r w:rsidRPr="007F3E5F">
        <w:t xml:space="preserve">Исследовав представленные материалы дела, заслушав </w:t>
      </w:r>
      <w:r w:rsidRPr="007F3E5F" w:rsidR="001E7AAE">
        <w:t>помощника</w:t>
      </w:r>
      <w:r w:rsidRPr="007F3E5F">
        <w:t xml:space="preserve"> Нефтеюганского межрайонного прокурора, мировой судья приходит к следующему.</w:t>
      </w:r>
    </w:p>
    <w:p w:rsidR="00F21398" w:rsidRPr="007F3E5F" w:rsidP="007F3E5F">
      <w:pPr>
        <w:ind w:firstLine="567"/>
        <w:jc w:val="both"/>
      </w:pPr>
      <w:r w:rsidRPr="007F3E5F">
        <w:t>Статьей 17.7 КоАП РФ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</w:t>
      </w:r>
      <w:r w:rsidRPr="007F3E5F">
        <w:t>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</w:t>
      </w:r>
    </w:p>
    <w:p w:rsidR="00F21398" w:rsidRPr="007F3E5F" w:rsidP="007F3E5F">
      <w:pPr>
        <w:ind w:firstLine="567"/>
        <w:jc w:val="both"/>
      </w:pPr>
      <w:r w:rsidRPr="007F3E5F">
        <w:t>На основании ст. 22 Федерального закона "О прокуратуре Российской Федерации" прокурор при осуще</w:t>
      </w:r>
      <w:r w:rsidRPr="007F3E5F">
        <w:t>ствлении возложенных на него функций вправе требовать от руководителей и других должностных лиц указанных в законе органов представления необходимых документов, материалов, статистических и иных сведений.</w:t>
      </w:r>
    </w:p>
    <w:p w:rsidR="00F21398" w:rsidRPr="007F3E5F" w:rsidP="007F3E5F">
      <w:pPr>
        <w:ind w:firstLine="567"/>
        <w:jc w:val="both"/>
      </w:pPr>
      <w:r w:rsidRPr="007F3E5F">
        <w:t>В соответствии со ст. 6 Федерального закона "О прок</w:t>
      </w:r>
      <w:r w:rsidRPr="007F3E5F">
        <w:t>уратуре Российской Федерации" требования прокурора, вытекающие из его полномочий, перечисленных в ст. 22, 27, 30 и 33 Закона, подлежат безусловному исполнению в установленный срок. Неисполнение требований прокурора и следователя, вытекающих из их полномочи</w:t>
      </w:r>
      <w:r w:rsidRPr="007F3E5F">
        <w:t>й, а также уклонение от явки по их вызову влекут за собой установленную законом ответственность.</w:t>
      </w:r>
    </w:p>
    <w:p w:rsidR="00F21398" w:rsidRPr="007F3E5F" w:rsidP="007F3E5F">
      <w:pPr>
        <w:ind w:firstLine="567"/>
        <w:jc w:val="both"/>
      </w:pPr>
      <w:r w:rsidRPr="007F3E5F">
        <w:t xml:space="preserve">Событие административного правонарушения и вина </w:t>
      </w:r>
      <w:r w:rsidRPr="007F3E5F" w:rsidR="00132B1B">
        <w:t xml:space="preserve">ООО «Вэллсервис» </w:t>
      </w:r>
      <w:r w:rsidRPr="007F3E5F">
        <w:t xml:space="preserve"> в</w:t>
      </w:r>
      <w:r w:rsidRPr="007F3E5F">
        <w:t xml:space="preserve"> его совершении подтверждаются совокупностью исследованных в судебном заседании доказательств:</w:t>
      </w:r>
    </w:p>
    <w:p w:rsidR="008E3078" w:rsidRPr="007F3E5F" w:rsidP="007F3E5F">
      <w:pPr>
        <w:ind w:firstLine="567"/>
        <w:jc w:val="both"/>
      </w:pPr>
      <w:r w:rsidRPr="007F3E5F">
        <w:t>- постановлением о возбуждении дела об административном правонарушении, вынесенном в соответствии с требованиями статьи 28.4 Кодекса Российской Федерации об адми</w:t>
      </w:r>
      <w:r w:rsidRPr="007F3E5F">
        <w:t xml:space="preserve">нистративных правонарушениях от </w:t>
      </w:r>
      <w:r w:rsidRPr="007F3E5F" w:rsidR="007B2083">
        <w:t>20.04.2026</w:t>
      </w:r>
      <w:r w:rsidRPr="007F3E5F">
        <w:t xml:space="preserve"> в отношении </w:t>
      </w:r>
      <w:r w:rsidRPr="007F3E5F" w:rsidR="007B2083">
        <w:t>ООО «Вэллсервис» ИНН 8604057131</w:t>
      </w:r>
      <w:r w:rsidRPr="007F3E5F">
        <w:t xml:space="preserve">. Копия постановления вручена </w:t>
      </w:r>
      <w:r w:rsidRPr="007F3E5F" w:rsidR="007B2083">
        <w:t>генеральному директору</w:t>
      </w:r>
      <w:r w:rsidRPr="007F3E5F" w:rsidR="003A4B8D">
        <w:t xml:space="preserve"> Общества Пашкину И.Н., согласно выписки из ЕГРЮЛ имеющему право без доверенности действовать от имени юр. лица</w:t>
      </w:r>
      <w:r w:rsidRPr="007F3E5F">
        <w:t xml:space="preserve">; </w:t>
      </w:r>
      <w:r w:rsidRPr="007F3E5F" w:rsidR="00514118">
        <w:t xml:space="preserve">Так, из постановления следует, что Нефтеюганской межрайонной прокуратурой в связи с поступившим поручением прокуратуры округа на основании решения от 18.03.2026 № 62 в период с 18.03.2026 по 17.04.2026 года проводится проверка соблюдения требований </w:t>
      </w:r>
      <w:r w:rsidRPr="007F3E5F" w:rsidR="00514118">
        <w:t>трудового законодательства в отношении ООО «Вэллсервис» (далее - Общество), расположенного по адресу: 628310, Российская Федерация, Хант- Мансийский автономный округ-Югра, г. Нефтеюганск, 16А ми</w:t>
      </w:r>
      <w:r w:rsidRPr="007F3E5F" w:rsidR="00AB7561">
        <w:t xml:space="preserve">крорайон, дом 86,, помещение 3. </w:t>
      </w:r>
      <w:r w:rsidRPr="007F3E5F" w:rsidR="00514118">
        <w:t>В результате проверки установлено, ООО «Вэллсервис», зарегистрированное по адресу: 628310, Российская Федерация, Ханты- Мансийский автономный округ-Югра, г. Нефтеюганск, 16А микрорайон, дом 86, помещение 3, 04.04.2026 не исполнило законные требования прокурора</w:t>
      </w:r>
      <w:r w:rsidRPr="007F3E5F" w:rsidR="00AB7561">
        <w:t xml:space="preserve"> при следующих обстоятельствах. </w:t>
      </w:r>
      <w:r w:rsidRPr="007F3E5F" w:rsidR="00514118">
        <w:t>В ходе проведенной проверки установлено, что межрайонной прокуратурой в адрес ООО «Вэллсервис» от 18.03.2026 за исх</w:t>
      </w:r>
      <w:r w:rsidRPr="007F3E5F" w:rsidR="002208A9">
        <w:t xml:space="preserve">. № 07-09-2026/673-26-20711015 </w:t>
      </w:r>
      <w:r w:rsidRPr="007F3E5F" w:rsidR="00514118">
        <w:t xml:space="preserve">за исх. № 475ж-2026/20711015/Исорг233-26 в порядке статей 6, 22 Федерального закона от 17.01.1992 № 2202-1 «О прокуратуре Российской Федерации» посредством электронной почты на официальный адрес, юридического лица </w:t>
      </w:r>
      <w:r w:rsidRPr="007F3E5F" w:rsidR="00BC0928">
        <w:t>***</w:t>
      </w:r>
      <w:r w:rsidRPr="007F3E5F" w:rsidR="00514118">
        <w:t xml:space="preserve"> направлены указанные требования</w:t>
      </w:r>
      <w:r w:rsidRPr="007F3E5F">
        <w:rPr>
          <w:lang w:eastAsia="ru-RU"/>
        </w:rPr>
        <w:t xml:space="preserve"> </w:t>
      </w:r>
      <w:r w:rsidRPr="007F3E5F">
        <w:t xml:space="preserve">о предоставлении сведении и документов со сроком </w:t>
      </w:r>
      <w:r w:rsidRPr="007F3E5F">
        <w:t>представления запрашиваемых сведений 26.03.2026 и 01.04.2026, соответственно.</w:t>
      </w:r>
      <w:r w:rsidRPr="007F3E5F" w:rsidR="00B0367B">
        <w:t xml:space="preserve"> 26.03.2026 </w:t>
      </w:r>
      <w:r w:rsidRPr="007F3E5F">
        <w:t>от генерального директора ООО «Вэллсервис» поступило письмо с просьбой продлить срок предоставления документов по требованию от 18.012026 за исх. № 07-09-2026/673-26-2</w:t>
      </w:r>
      <w:r w:rsidRPr="007F3E5F">
        <w:t>0711015 до 03.04.2026.</w:t>
      </w:r>
      <w:r w:rsidRPr="007F3E5F" w:rsidR="00AB7561">
        <w:t xml:space="preserve"> </w:t>
      </w:r>
      <w:r w:rsidRPr="007F3E5F">
        <w:t>Вместе с тем, в ответ на требование справка о наличии, отсутствии задолженности по заработной плате перед работниками Общества, копии расчетных листков за период образования задолженности на каждого работника в электронном виде или н</w:t>
      </w:r>
      <w:r w:rsidRPr="007F3E5F">
        <w:t>арочно не переданы, законные требования заместителя межрайонного прокурора не исполнены.</w:t>
      </w:r>
      <w:r w:rsidRPr="007F3E5F" w:rsidR="009E2EAB">
        <w:t xml:space="preserve"> </w:t>
      </w:r>
      <w:r w:rsidRPr="007F3E5F">
        <w:t>Также к 01.04.2026 ответ на требование от 25.03.2026 за исх. № 475ж- 2026/20711015/Исорг233-26 (третья часть требования) о:</w:t>
      </w:r>
      <w:r w:rsidRPr="007F3E5F" w:rsidR="00FB1FF7">
        <w:t xml:space="preserve"> </w:t>
      </w:r>
      <w:r w:rsidRPr="007F3E5F">
        <w:t>причинах образования долга;</w:t>
      </w:r>
      <w:r w:rsidRPr="007F3E5F" w:rsidR="00FB1FF7">
        <w:t xml:space="preserve"> </w:t>
      </w:r>
      <w:r w:rsidRPr="007F3E5F">
        <w:t>сумме кредиторс</w:t>
      </w:r>
      <w:r w:rsidRPr="007F3E5F">
        <w:t>кой задолженности с указанием ИНН, наименования организации, содержания услуги (работ);</w:t>
      </w:r>
      <w:r w:rsidRPr="007F3E5F" w:rsidR="00FB1FF7">
        <w:t xml:space="preserve"> </w:t>
      </w:r>
      <w:r w:rsidRPr="007F3E5F">
        <w:t>сумме дебиторской задолженности с указанием ИНН, наименования организации, содержания услуги (работ). Какие меры по ее взысканию приняты;</w:t>
      </w:r>
      <w:r w:rsidRPr="007F3E5F" w:rsidR="00FB1FF7">
        <w:t xml:space="preserve"> </w:t>
      </w:r>
      <w:r w:rsidRPr="007F3E5F">
        <w:t>права работников (бывших работ</w:t>
      </w:r>
      <w:r w:rsidRPr="007F3E5F">
        <w:t>ников) не обеспечены, перед которыми имеется задолженность по оплате труда, исполнительные документы не выданы (например, комиссией по трудовым спорам);</w:t>
      </w:r>
      <w:r w:rsidRPr="007F3E5F" w:rsidR="00FB1FF7">
        <w:t xml:space="preserve"> </w:t>
      </w:r>
      <w:r w:rsidRPr="007F3E5F">
        <w:t>сумме налоговой задолженности предприятия;</w:t>
      </w:r>
      <w:r w:rsidRPr="007F3E5F" w:rsidR="00FB1FF7">
        <w:t xml:space="preserve"> </w:t>
      </w:r>
      <w:r w:rsidRPr="007F3E5F">
        <w:t>об осуществлении в настоящее время в организации производств</w:t>
      </w:r>
      <w:r w:rsidRPr="007F3E5F">
        <w:t>енных процессов, с какой штатной численностью работников, имеются ли действующее контракты/договоры (при наличии копии приложить);</w:t>
      </w:r>
      <w:r w:rsidRPr="007F3E5F" w:rsidR="00FB1FF7">
        <w:t xml:space="preserve"> </w:t>
      </w:r>
      <w:r w:rsidRPr="007F3E5F">
        <w:t>перспективах оздоровления ситуации на предприятии;</w:t>
      </w:r>
      <w:r w:rsidRPr="007F3E5F" w:rsidR="00FB1FF7">
        <w:t xml:space="preserve"> </w:t>
      </w:r>
      <w:r w:rsidRPr="007F3E5F">
        <w:t>количестве имеющихся в собственности организации объектов недвижимости (зе</w:t>
      </w:r>
      <w:r w:rsidRPr="007F3E5F">
        <w:t>мельные участки, здания, сооружения и т.п.) и транспортный средств;</w:t>
      </w:r>
      <w:r w:rsidRPr="007F3E5F" w:rsidR="00FB1FF7">
        <w:t xml:space="preserve"> </w:t>
      </w:r>
      <w:r w:rsidRPr="007F3E5F">
        <w:t>сроках погашения долга по заработной плате,</w:t>
      </w:r>
      <w:r w:rsidRPr="007F3E5F" w:rsidR="00FB1FF7">
        <w:t xml:space="preserve"> </w:t>
      </w:r>
      <w:r w:rsidRPr="007F3E5F">
        <w:t>в электронном виде или нарочно не переданы, законные требования заместителя межрайонного прокурора не исполнены.</w:t>
      </w:r>
      <w:r w:rsidRPr="007F3E5F" w:rsidR="00FB1FF7">
        <w:t xml:space="preserve"> </w:t>
      </w:r>
      <w:r w:rsidRPr="007F3E5F">
        <w:t>Таким образом, в нарушение указ</w:t>
      </w:r>
      <w:r w:rsidRPr="007F3E5F">
        <w:t>анных требований законодательства Обществом в установленный срок запрашиваемые документы и сведения не представлены.</w:t>
      </w:r>
    </w:p>
    <w:p w:rsidR="008E3078" w:rsidRPr="007F3E5F" w:rsidP="007F3E5F">
      <w:pPr>
        <w:ind w:firstLine="567"/>
        <w:jc w:val="both"/>
      </w:pPr>
      <w:r w:rsidRPr="007F3E5F">
        <w:t xml:space="preserve">Указано, что </w:t>
      </w:r>
      <w:r w:rsidRPr="007F3E5F">
        <w:t>возбуждение производства об административном правонарушении за неисполнение законных требований прокурора не освобождает от об</w:t>
      </w:r>
      <w:r w:rsidRPr="007F3E5F">
        <w:t>язанности их исполнить, однако в настоящее время требования запросов от 18.03.2026 за исх. № 07-09-2026/673-</w:t>
      </w:r>
      <w:r w:rsidRPr="007F3E5F" w:rsidR="00916BF1">
        <w:t xml:space="preserve">26-20711015, 25.03.2026 за исх. </w:t>
      </w:r>
      <w:r w:rsidRPr="007F3E5F">
        <w:t>475ж-2026/20711015/Исорг233-26 не исполнены.</w:t>
      </w:r>
      <w:r w:rsidRPr="007F3E5F">
        <w:tab/>
      </w:r>
    </w:p>
    <w:p w:rsidR="00F21398" w:rsidRPr="007F3E5F" w:rsidP="007F3E5F">
      <w:pPr>
        <w:ind w:firstLine="567"/>
        <w:jc w:val="both"/>
      </w:pPr>
      <w:r w:rsidRPr="007F3E5F">
        <w:t xml:space="preserve">- копией решения о проведении проверки </w:t>
      </w:r>
      <w:r w:rsidRPr="007F3E5F" w:rsidR="00F41444">
        <w:t xml:space="preserve">ООО «Вэллсервис» </w:t>
      </w:r>
      <w:r w:rsidRPr="007F3E5F">
        <w:t xml:space="preserve">от </w:t>
      </w:r>
      <w:r w:rsidRPr="007F3E5F" w:rsidR="00F41444">
        <w:t>18.03.2026</w:t>
      </w:r>
      <w:r w:rsidRPr="007F3E5F">
        <w:t xml:space="preserve"> срок проведения с </w:t>
      </w:r>
      <w:r w:rsidRPr="007F3E5F" w:rsidR="00F41444">
        <w:t>18.03.2026 по 17.04.2026</w:t>
      </w:r>
      <w:r w:rsidRPr="007F3E5F">
        <w:t>;</w:t>
      </w:r>
    </w:p>
    <w:p w:rsidR="00F21398" w:rsidRPr="007F3E5F" w:rsidP="007F3E5F">
      <w:pPr>
        <w:ind w:firstLine="567"/>
        <w:jc w:val="both"/>
      </w:pPr>
      <w:r w:rsidRPr="007F3E5F">
        <w:t xml:space="preserve">- копией требования заместителя межрайонного прокурора </w:t>
      </w:r>
      <w:r w:rsidRPr="007F3E5F" w:rsidR="007A3F88">
        <w:t xml:space="preserve">от </w:t>
      </w:r>
      <w:r w:rsidRPr="007F3E5F" w:rsidR="00F07D83">
        <w:t xml:space="preserve">18.03.2026 №07-09-2026/673-26-20711015 </w:t>
      </w:r>
      <w:r w:rsidRPr="007F3E5F">
        <w:t xml:space="preserve">о предоставлении в Нефтеюганскую межрайонную прокуратуру не позднее </w:t>
      </w:r>
      <w:r w:rsidRPr="007F3E5F" w:rsidR="00F07D83">
        <w:t>26.03.2026</w:t>
      </w:r>
      <w:r w:rsidRPr="007F3E5F">
        <w:t xml:space="preserve"> копий документов и сведений;</w:t>
      </w:r>
    </w:p>
    <w:p w:rsidR="00F07D83" w:rsidRPr="007F3E5F" w:rsidP="007F3E5F">
      <w:pPr>
        <w:ind w:firstLine="567"/>
        <w:jc w:val="both"/>
      </w:pPr>
      <w:r w:rsidRPr="007F3E5F">
        <w:t>- копи</w:t>
      </w:r>
      <w:r w:rsidRPr="007F3E5F">
        <w:t>ей</w:t>
      </w:r>
      <w:r w:rsidRPr="007F3E5F">
        <w:t xml:space="preserve"> </w:t>
      </w:r>
      <w:r w:rsidRPr="007F3E5F">
        <w:t xml:space="preserve">требования заместителя межрайонного прокурора </w:t>
      </w:r>
      <w:r w:rsidRPr="007F3E5F" w:rsidR="007A3F88">
        <w:t>от 25.03.2026 №475ж-2026/20711015/Исорг23 3-26</w:t>
      </w:r>
      <w:r w:rsidRPr="007F3E5F">
        <w:t xml:space="preserve"> о предоставлении в Нефтеюганскую межрайонную прокуратуру не позднее </w:t>
      </w:r>
      <w:r w:rsidRPr="007F3E5F" w:rsidR="007A3F88">
        <w:t>01.04.2026</w:t>
      </w:r>
      <w:r w:rsidRPr="007F3E5F">
        <w:t xml:space="preserve"> копий документов и сведений</w:t>
      </w:r>
      <w:r w:rsidRPr="007F3E5F" w:rsidR="007A3F88">
        <w:t>;</w:t>
      </w:r>
    </w:p>
    <w:p w:rsidR="00A94E9E" w:rsidRPr="007F3E5F" w:rsidP="007F3E5F">
      <w:pPr>
        <w:suppressAutoHyphens w:val="0"/>
        <w:ind w:firstLine="567"/>
        <w:jc w:val="both"/>
      </w:pPr>
      <w:r w:rsidRPr="007F3E5F">
        <w:t xml:space="preserve">- копией объяснения </w:t>
      </w:r>
      <w:r w:rsidRPr="007F3E5F" w:rsidR="001B6CEB">
        <w:t>генерального директора Общества от 20.04.2026</w:t>
      </w:r>
      <w:r w:rsidRPr="007F3E5F">
        <w:t xml:space="preserve"> из которого следует, что </w:t>
      </w:r>
      <w:r w:rsidRPr="007F3E5F" w:rsidR="0033530C">
        <w:t>Межрайонной прокуратурой в адрес ООО «Вэллсервис» от 18.03.2026 за исх. 07-09-2026/673-26-2071</w:t>
      </w:r>
      <w:r w:rsidRPr="007F3E5F" w:rsidR="00CE6ED6">
        <w:t>1015,</w:t>
      </w:r>
      <w:r w:rsidRPr="007F3E5F" w:rsidR="00CE6ED6">
        <w:tab/>
        <w:t xml:space="preserve">25.03.2026 за исх. № 475ж </w:t>
      </w:r>
      <w:r w:rsidRPr="007F3E5F" w:rsidR="0033530C">
        <w:t xml:space="preserve">2026/20711015/Исорг233-26 в порядке статей 6, 22 Федерального закона от 17.01.1992 № 2202-1 «О прокуратуре Российской Федерации» посредством электронной почты на официальный адрес юридического лица </w:t>
      </w:r>
      <w:hyperlink r:id="rId4" w:history="1">
        <w:r w:rsidRPr="007F3E5F" w:rsidR="0033530C">
          <w:rPr>
            <w:rStyle w:val="Hyperlink"/>
            <w:color w:val="auto"/>
            <w:lang w:val="en-US"/>
          </w:rPr>
          <w:t>priemnaya</w:t>
        </w:r>
        <w:r w:rsidRPr="007F3E5F" w:rsidR="0033530C">
          <w:rPr>
            <w:rStyle w:val="Hyperlink"/>
            <w:color w:val="auto"/>
          </w:rPr>
          <w:t>@</w:t>
        </w:r>
        <w:r w:rsidRPr="007F3E5F" w:rsidR="0033530C">
          <w:rPr>
            <w:rStyle w:val="Hyperlink"/>
            <w:color w:val="auto"/>
            <w:lang w:val="en-US"/>
          </w:rPr>
          <w:t>wellservice</w:t>
        </w:r>
        <w:r w:rsidRPr="007F3E5F" w:rsidR="0033530C">
          <w:rPr>
            <w:rStyle w:val="Hyperlink"/>
            <w:color w:val="auto"/>
          </w:rPr>
          <w:t>86.</w:t>
        </w:r>
        <w:r w:rsidRPr="007F3E5F" w:rsidR="0033530C">
          <w:rPr>
            <w:rStyle w:val="Hyperlink"/>
            <w:color w:val="auto"/>
            <w:lang w:val="en-US"/>
          </w:rPr>
          <w:t>ru</w:t>
        </w:r>
      </w:hyperlink>
      <w:r w:rsidRPr="007F3E5F" w:rsidR="0033530C">
        <w:t xml:space="preserve"> направлены указанные требования о предоставлении сведений и документов со сроком представления запрашиваемых сведений</w:t>
      </w:r>
      <w:r w:rsidRPr="007F3E5F" w:rsidR="00CE6ED6">
        <w:t xml:space="preserve"> до 26.03.2026 </w:t>
      </w:r>
      <w:r w:rsidRPr="007F3E5F" w:rsidR="0033530C">
        <w:t xml:space="preserve">и 01.04.2026, соответственно. Данные запросы были получены в ООО «Вэллсервис». ООО «Вэллсервис» направлено письмо в межрайонную прокуратуру с просьбой продлить срок предоставления </w:t>
      </w:r>
      <w:r w:rsidRPr="007F3E5F" w:rsidR="0033530C">
        <w:t>документов по требованию от 18.03.2026 за исх. № 07-09-2026/673-26-20711015 до 03.04.2026.</w:t>
      </w:r>
      <w:r w:rsidRPr="007F3E5F" w:rsidR="00CE6ED6">
        <w:t xml:space="preserve"> </w:t>
      </w:r>
      <w:r w:rsidRPr="007F3E5F" w:rsidR="0033530C">
        <w:t xml:space="preserve">По требованию от 18.03.2026 за исх. № 07-09-2026/673-26- 20711015 ООО «Вэллсервис» </w:t>
      </w:r>
      <w:r w:rsidRPr="007F3E5F" w:rsidR="00481948">
        <w:t>н</w:t>
      </w:r>
      <w:r w:rsidRPr="007F3E5F" w:rsidR="0033530C">
        <w:t>е были представлены</w:t>
      </w:r>
      <w:r w:rsidRPr="007F3E5F" w:rsidR="00481948">
        <w:t>:</w:t>
      </w:r>
      <w:r w:rsidRPr="007F3E5F" w:rsidR="0033530C">
        <w:t xml:space="preserve"> справка о наличии, отсутствии задолженности по заработной плате перед работниками Общества, копии расчетных листков за период образования задолженности на каждого работника.</w:t>
      </w:r>
      <w:r w:rsidRPr="007F3E5F" w:rsidR="00770CE4">
        <w:t xml:space="preserve"> </w:t>
      </w:r>
      <w:r w:rsidRPr="007F3E5F" w:rsidR="0033530C">
        <w:t>Также к 01.04.2026 частично не представлен ответ на требование от</w:t>
      </w:r>
      <w:r w:rsidRPr="007F3E5F" w:rsidR="00770CE4">
        <w:t xml:space="preserve"> 25.03.2026 </w:t>
      </w:r>
      <w:r w:rsidRPr="007F3E5F" w:rsidR="00481948">
        <w:t xml:space="preserve">о: </w:t>
      </w:r>
      <w:r w:rsidRPr="007F3E5F" w:rsidR="0033530C">
        <w:t>причинах образования долга;</w:t>
      </w:r>
      <w:r w:rsidRPr="007F3E5F" w:rsidR="00C73477">
        <w:t xml:space="preserve"> </w:t>
      </w:r>
      <w:r w:rsidRPr="007F3E5F" w:rsidR="0033530C">
        <w:t>сумме кредиторской задолженности с указанием ИНН, наименования организации, содержания услуги (работ);</w:t>
      </w:r>
      <w:r w:rsidRPr="007F3E5F" w:rsidR="00C73477">
        <w:t xml:space="preserve"> </w:t>
      </w:r>
      <w:r w:rsidRPr="007F3E5F" w:rsidR="0033530C">
        <w:t>сумме дебиторской задолженности с указанием ИНН, наименования организации, содержания услуги (работ). Какие меры по ее взысканию приняты;</w:t>
      </w:r>
      <w:r w:rsidRPr="007F3E5F">
        <w:rPr>
          <w:lang w:eastAsia="ru-RU"/>
        </w:rPr>
        <w:t xml:space="preserve"> </w:t>
      </w:r>
      <w:r w:rsidRPr="007F3E5F">
        <w:t>права работников (бывших работнико</w:t>
      </w:r>
      <w:r w:rsidRPr="007F3E5F">
        <w:t>в) не обеспечены, перед котор</w:t>
      </w:r>
      <w:r w:rsidRPr="007F3E5F">
        <w:t>ым</w:t>
      </w:r>
      <w:r w:rsidRPr="007F3E5F">
        <w:t xml:space="preserve"> имеется задолженность по оплате труда, исполнительные документы не выданы (например, комиссией по трудовым спорам);</w:t>
      </w:r>
      <w:r w:rsidRPr="007F3E5F">
        <w:t xml:space="preserve"> </w:t>
      </w:r>
      <w:r w:rsidRPr="007F3E5F">
        <w:t>сумме налоговой задолженности предприятия;</w:t>
      </w:r>
      <w:r w:rsidRPr="007F3E5F">
        <w:t xml:space="preserve"> </w:t>
      </w:r>
      <w:r w:rsidRPr="007F3E5F">
        <w:t>об осуществлении в настоящее время в организации производственных процессов, с какой штатной ч</w:t>
      </w:r>
      <w:r w:rsidRPr="007F3E5F">
        <w:t>исленностью работников, имеются ли действующие  контракты/договоры (при наличии копии приложить);</w:t>
      </w:r>
      <w:r w:rsidRPr="007F3E5F">
        <w:t xml:space="preserve"> </w:t>
      </w:r>
      <w:r w:rsidRPr="007F3E5F">
        <w:t>перспективах оздоровления ситуации на предприятии;</w:t>
      </w:r>
      <w:r w:rsidRPr="007F3E5F">
        <w:t xml:space="preserve"> </w:t>
      </w:r>
      <w:r w:rsidRPr="007F3E5F">
        <w:t>количестве имеющихся в собственности организации объектов недвижимости (земельные участки, здания, сооружен</w:t>
      </w:r>
      <w:r w:rsidRPr="007F3E5F">
        <w:t>ия и т.п.) и транспортных средств;</w:t>
      </w:r>
      <w:r w:rsidRPr="007F3E5F">
        <w:t xml:space="preserve"> </w:t>
      </w:r>
      <w:r w:rsidRPr="007F3E5F">
        <w:t xml:space="preserve">сроках погашения </w:t>
      </w:r>
      <w:r w:rsidRPr="007F3E5F">
        <w:t xml:space="preserve">долга по заработной плате. Причиной </w:t>
      </w:r>
      <w:r w:rsidRPr="007F3E5F">
        <w:t>не направления (частичное непредоставление) ответов на запросы</w:t>
      </w:r>
      <w:r w:rsidRPr="007F3E5F">
        <w:t xml:space="preserve"> </w:t>
      </w:r>
      <w:r w:rsidRPr="007F3E5F">
        <w:t>прокуратуры явилось одномоментное поступление запросов и требований из прокуратуры, ГИТ ХМАО-Югры, следст</w:t>
      </w:r>
      <w:r w:rsidRPr="007F3E5F">
        <w:t>венного комитета. В указанные в требованиях сроки ожидалось поступление денежных средств в счет погашения задолженности по заработной плате. В связи с чем, все силы и ресурсы организации были направлены на подготовку документов по начислению и выплате задо</w:t>
      </w:r>
      <w:r w:rsidRPr="007F3E5F">
        <w:t>лженности по заработной плате. Кроме того, бухгалтерии у меня в штате нет, получаю данные услуги посредством договора аутсорсинга. Вину в совершении административного правонарушения, предусмотренного ст. 17.7 КоАП РФ, за непредоставление сведений и докумен</w:t>
      </w:r>
      <w:r w:rsidRPr="007F3E5F">
        <w:t>тов по запросам межрайонной прокурат</w:t>
      </w:r>
      <w:r w:rsidRPr="007F3E5F" w:rsidR="00F0516D">
        <w:t>уры признает</w:t>
      </w:r>
      <w:r w:rsidRPr="007F3E5F">
        <w:t>.</w:t>
      </w:r>
    </w:p>
    <w:p w:rsidR="00215B7C" w:rsidRPr="007F3E5F" w:rsidP="007F3E5F">
      <w:pPr>
        <w:suppressAutoHyphens w:val="0"/>
        <w:ind w:firstLine="567"/>
        <w:jc w:val="both"/>
      </w:pPr>
      <w:r w:rsidRPr="007F3E5F">
        <w:t>- копией выписки из ЕГРЮЛ;</w:t>
      </w:r>
    </w:p>
    <w:p w:rsidR="00215B7C" w:rsidRPr="007F3E5F" w:rsidP="007F3E5F">
      <w:pPr>
        <w:suppressAutoHyphens w:val="0"/>
        <w:ind w:firstLine="567"/>
        <w:jc w:val="both"/>
      </w:pPr>
      <w:r w:rsidRPr="007F3E5F">
        <w:t>- копией устава, решения</w:t>
      </w:r>
      <w:r w:rsidRPr="007F3E5F" w:rsidR="00AD132F">
        <w:t xml:space="preserve">, приказа </w:t>
      </w:r>
      <w:r w:rsidRPr="007F3E5F">
        <w:t>Общества;</w:t>
      </w:r>
    </w:p>
    <w:p w:rsidR="00AD132F" w:rsidRPr="007F3E5F" w:rsidP="007F3E5F">
      <w:pPr>
        <w:suppressAutoHyphens w:val="0"/>
        <w:ind w:firstLine="567"/>
        <w:jc w:val="both"/>
      </w:pPr>
      <w:r w:rsidRPr="007F3E5F">
        <w:t>- копией поручения прокуратуры ХМАО-Югры от 16.02.2026.</w:t>
      </w:r>
    </w:p>
    <w:p w:rsidR="00651EDB" w:rsidRPr="007F3E5F" w:rsidP="007F3E5F">
      <w:pPr>
        <w:suppressAutoHyphens w:val="0"/>
        <w:ind w:firstLine="567"/>
        <w:jc w:val="both"/>
      </w:pPr>
      <w:r w:rsidRPr="007F3E5F">
        <w:t>- копией письма Общества от 26.03.2026 о продлении срока предоставления сведени</w:t>
      </w:r>
      <w:r w:rsidRPr="007F3E5F">
        <w:t>й и документов до 03.04.2026.</w:t>
      </w:r>
    </w:p>
    <w:p w:rsidR="00215B7C" w:rsidRPr="007F3E5F" w:rsidP="007F3E5F">
      <w:pPr>
        <w:suppressAutoHyphens w:val="0"/>
        <w:ind w:firstLine="567"/>
        <w:jc w:val="both"/>
      </w:pPr>
      <w:r w:rsidRPr="007F3E5F">
        <w:t>Кроме того, мировым судьей приобщены к материалам дела сведения из Единого реестра субъектов малого и среднего предпринимательства по состоянию на дату рассмотрения дела</w:t>
      </w:r>
      <w:r w:rsidRPr="007F3E5F" w:rsidR="000B7070">
        <w:t xml:space="preserve"> (</w:t>
      </w:r>
      <w:r w:rsidRPr="007F3E5F" w:rsidR="00F935A4">
        <w:rPr>
          <w:shd w:val="clear" w:color="auto" w:fill="FFFFFF"/>
        </w:rPr>
        <w:t>по состоянию на момент совершения вменяемого административного правонарушения)</w:t>
      </w:r>
      <w:r w:rsidRPr="007F3E5F">
        <w:t>, из которых следует, что Общество</w:t>
      </w:r>
      <w:r w:rsidRPr="007F3E5F" w:rsidR="003E67EB">
        <w:t xml:space="preserve"> относилось к </w:t>
      </w:r>
      <w:r w:rsidRPr="007F3E5F" w:rsidR="004E03D7">
        <w:t>микропредприятию</w:t>
      </w:r>
      <w:r w:rsidRPr="007F3E5F" w:rsidR="003E67EB">
        <w:t xml:space="preserve"> в период с 01.08.2016 до 10.08.2019 г.</w:t>
      </w:r>
      <w:r w:rsidRPr="007F3E5F" w:rsidR="003D7FE5">
        <w:t xml:space="preserve">, исключено из реестра 10.08.2019. </w:t>
      </w:r>
      <w:r w:rsidRPr="007F3E5F" w:rsidR="004E03D7">
        <w:t xml:space="preserve">В </w:t>
      </w:r>
      <w:r w:rsidRPr="007F3E5F" w:rsidR="004E03D7">
        <w:rPr>
          <w:shd w:val="clear" w:color="auto" w:fill="FFFFFF"/>
        </w:rPr>
        <w:t>реестре социально ориентированных некоммерческих организаций</w:t>
      </w:r>
      <w:r w:rsidRPr="007F3E5F" w:rsidR="004E03D7">
        <w:t xml:space="preserve"> отсутствует. </w:t>
      </w:r>
      <w:r w:rsidRPr="007F3E5F" w:rsidR="003D7FE5">
        <w:t>Соответственно положения ст. 4.1.2 КоАП РФ к данному Обществу не применимы</w:t>
      </w:r>
      <w:r w:rsidRPr="007F3E5F" w:rsidR="000673F6">
        <w:t xml:space="preserve"> при назначении наказания</w:t>
      </w:r>
      <w:r w:rsidRPr="007F3E5F" w:rsidR="003D7FE5">
        <w:t>.</w:t>
      </w:r>
    </w:p>
    <w:p w:rsidR="00F21398" w:rsidRPr="007F3E5F" w:rsidP="007F3E5F">
      <w:pPr>
        <w:ind w:firstLine="567"/>
        <w:jc w:val="both"/>
      </w:pPr>
      <w:r w:rsidRPr="007F3E5F"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</w:t>
      </w:r>
      <w:r w:rsidRPr="007F3E5F">
        <w:t>ации об административных правонарушениях, последовательны, согласуются между собой.</w:t>
      </w:r>
    </w:p>
    <w:p w:rsidR="001E4AAD" w:rsidRPr="007F3E5F" w:rsidP="007F3E5F">
      <w:pPr>
        <w:ind w:firstLine="567"/>
        <w:jc w:val="both"/>
      </w:pPr>
      <w:r w:rsidRPr="007F3E5F">
        <w:t>В соответствии с ч. 2 ст. 2.1 КоАП РФ юридическое лицо признается виновным в совершении административного правонарушения, если будет установлено, что у него имелась возможн</w:t>
      </w:r>
      <w:r w:rsidRPr="007F3E5F">
        <w:t>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673F6" w:rsidRPr="007F3E5F" w:rsidP="007F3E5F">
      <w:pPr>
        <w:ind w:firstLine="567"/>
        <w:jc w:val="both"/>
      </w:pPr>
      <w:r w:rsidRPr="007F3E5F">
        <w:t>Необходимо уч</w:t>
      </w:r>
      <w:r w:rsidRPr="007F3E5F">
        <w:t xml:space="preserve">есть, что положения статьи 17.7 </w:t>
      </w:r>
      <w:r w:rsidRPr="007F3E5F" w:rsidR="004F27E4">
        <w:t xml:space="preserve">КоАП РФ </w:t>
      </w:r>
      <w:r w:rsidRPr="007F3E5F">
        <w:t>императивны и не могут толковаться лицами, которым надлежит выполнить требование прокурора, произвольно с учетом их пожеланий, в том числе предоставления д</w:t>
      </w:r>
      <w:r w:rsidRPr="007F3E5F" w:rsidR="00B94842">
        <w:t>окументов, сведений в дату позднее</w:t>
      </w:r>
      <w:r w:rsidRPr="007F3E5F">
        <w:t xml:space="preserve"> установленной в требовании</w:t>
      </w:r>
      <w:r w:rsidRPr="007F3E5F">
        <w:t xml:space="preserve"> прокурора. </w:t>
      </w:r>
    </w:p>
    <w:p w:rsidR="001E4AAD" w:rsidRPr="007F3E5F" w:rsidP="007F3E5F">
      <w:pPr>
        <w:ind w:firstLine="567"/>
        <w:jc w:val="both"/>
      </w:pPr>
      <w:r w:rsidRPr="007F3E5F">
        <w:t xml:space="preserve">Соответственно </w:t>
      </w:r>
      <w:r w:rsidRPr="007F3E5F" w:rsidR="000673F6">
        <w:t xml:space="preserve">ООО «Вэллсервис» </w:t>
      </w:r>
      <w:r w:rsidRPr="007F3E5F">
        <w:t xml:space="preserve">достоверно зная о требовании прокурора, дате, времени предоставления документов, </w:t>
      </w:r>
      <w:r w:rsidRPr="007F3E5F" w:rsidR="00B94842">
        <w:t>сведений,</w:t>
      </w:r>
      <w:r w:rsidRPr="007F3E5F">
        <w:t xml:space="preserve"> не предст</w:t>
      </w:r>
      <w:r w:rsidRPr="007F3E5F" w:rsidR="000120AC">
        <w:t>авив их</w:t>
      </w:r>
      <w:r w:rsidRPr="007F3E5F" w:rsidR="00B94842">
        <w:t xml:space="preserve"> в полном объеме </w:t>
      </w:r>
      <w:r w:rsidRPr="007F3E5F" w:rsidR="000120AC">
        <w:t>умышленно не выполнило</w:t>
      </w:r>
      <w:r w:rsidRPr="007F3E5F">
        <w:t xml:space="preserve"> требования прокурора, вытекающие из его полномочий, установленны</w:t>
      </w:r>
      <w:r w:rsidRPr="007F3E5F">
        <w:t xml:space="preserve">х федеральным законом. </w:t>
      </w:r>
    </w:p>
    <w:p w:rsidR="00F21398" w:rsidRPr="007F3E5F" w:rsidP="007F3E5F">
      <w:pPr>
        <w:ind w:firstLine="567"/>
        <w:jc w:val="both"/>
      </w:pPr>
      <w:r w:rsidRPr="007F3E5F">
        <w:t>При рассмотрении дела, оснований для освобождения от административной ответственности</w:t>
      </w:r>
      <w:r w:rsidRPr="007F3E5F">
        <w:t xml:space="preserve"> </w:t>
      </w:r>
      <w:r w:rsidRPr="007F3E5F" w:rsidR="000120AC">
        <w:t>Общества</w:t>
      </w:r>
      <w:r w:rsidRPr="007F3E5F">
        <w:t>, мировым судьей не установлено.</w:t>
      </w:r>
    </w:p>
    <w:p w:rsidR="001E4AAD" w:rsidRPr="007F3E5F" w:rsidP="007F3E5F">
      <w:pPr>
        <w:ind w:firstLine="567"/>
        <w:jc w:val="both"/>
      </w:pPr>
      <w:r w:rsidRPr="007F3E5F">
        <w:t xml:space="preserve">При изложенных обстоятельствах, мировой судья находит вину </w:t>
      </w:r>
      <w:r w:rsidRPr="007F3E5F" w:rsidR="000120AC">
        <w:t xml:space="preserve">ООО «Вэллсервис» </w:t>
      </w:r>
      <w:r w:rsidRPr="007F3E5F">
        <w:t xml:space="preserve">в совершении вмененного административного правонарушения </w:t>
      </w:r>
      <w:r w:rsidRPr="007F3E5F" w:rsidR="000120AC">
        <w:t>установленной и квалифицирует его</w:t>
      </w:r>
      <w:r w:rsidRPr="007F3E5F">
        <w:t xml:space="preserve"> действия по статье 17.7 Кодекса Российской Федерации об административных правонарушениях – умышленное невыполнение требований прокурора, вытекающих из его полномочий</w:t>
      </w:r>
      <w:r w:rsidRPr="007F3E5F">
        <w:t xml:space="preserve">, установленных федеральным законом. </w:t>
      </w:r>
    </w:p>
    <w:p w:rsidR="00F21398" w:rsidRPr="007F3E5F" w:rsidP="007F3E5F">
      <w:pPr>
        <w:ind w:firstLine="567"/>
        <w:jc w:val="both"/>
      </w:pPr>
      <w:r w:rsidRPr="007F3E5F">
        <w:t>Обстоятельств</w:t>
      </w:r>
      <w:r w:rsidRPr="007F3E5F" w:rsidR="00706D36">
        <w:t>ом</w:t>
      </w:r>
      <w:r w:rsidRPr="007F3E5F">
        <w:t>, смягчающи</w:t>
      </w:r>
      <w:r w:rsidRPr="007F3E5F" w:rsidR="00706D36">
        <w:t>м</w:t>
      </w:r>
      <w:r w:rsidRPr="007F3E5F">
        <w:t xml:space="preserve"> административную ответственность, перечисленных в ч. 1 ст. 4.2 Кодекса Российской Федерации об административных правонарушениях, </w:t>
      </w:r>
      <w:r w:rsidRPr="007F3E5F" w:rsidR="00706D36">
        <w:t xml:space="preserve">является </w:t>
      </w:r>
      <w:r w:rsidRPr="007F3E5F" w:rsidR="004D355F">
        <w:t>признание вины (в письменных объяснениях)</w:t>
      </w:r>
      <w:r w:rsidRPr="007F3E5F">
        <w:t>. В силу ч.</w:t>
      </w:r>
      <w:r w:rsidRPr="007F3E5F">
        <w:t xml:space="preserve"> 2 ст. 4.2 КоАП РФ отнесение конкретных обстоятельств к числу смягчающих административную ответственность, является правом, а не обязанностью суда. В связи с чем, мировой судья таковых при рассмотрении дела не установил.</w:t>
      </w:r>
    </w:p>
    <w:p w:rsidR="00F21398" w:rsidRPr="007F3E5F" w:rsidP="007F3E5F">
      <w:pPr>
        <w:ind w:firstLine="567"/>
        <w:jc w:val="both"/>
      </w:pPr>
      <w:r w:rsidRPr="007F3E5F">
        <w:t>Обстоятельств, отягчающих администр</w:t>
      </w:r>
      <w:r w:rsidRPr="007F3E5F">
        <w:t>ативную ответственность, в соответствии со статьей 4.3 КоАП РФ, судом не установлено.</w:t>
      </w:r>
    </w:p>
    <w:p w:rsidR="003956F5" w:rsidRPr="007F3E5F" w:rsidP="007F3E5F">
      <w:pPr>
        <w:ind w:firstLine="567"/>
        <w:jc w:val="both"/>
      </w:pPr>
      <w:r w:rsidRPr="007F3E5F">
        <w:t>При назначении административного наказания мировой судья учитывает, характер совершенного юридическим лицом ООО «</w:t>
      </w:r>
      <w:r w:rsidRPr="007F3E5F">
        <w:t>Вэллсервис</w:t>
      </w:r>
      <w:r w:rsidRPr="007F3E5F">
        <w:t>» правонарушения, имущественное положение юриди</w:t>
      </w:r>
      <w:r w:rsidRPr="007F3E5F">
        <w:t>ческого лица, основываясь на принципах справедливости и соразмерности, полагает необходимым назначить ООО «</w:t>
      </w:r>
      <w:r w:rsidRPr="007F3E5F">
        <w:t>Вэллсервис</w:t>
      </w:r>
      <w:r w:rsidRPr="007F3E5F">
        <w:t>» наказание в виде минимального административного штрафа, предусмотренного санкцией ст. 17.7 КоАП РФ.</w:t>
      </w:r>
    </w:p>
    <w:p w:rsidR="00F21398" w:rsidRPr="007F3E5F" w:rsidP="007F3E5F">
      <w:pPr>
        <w:ind w:firstLine="567"/>
        <w:jc w:val="both"/>
      </w:pPr>
      <w:r w:rsidRPr="007F3E5F">
        <w:t>На основании изложенного, руководству</w:t>
      </w:r>
      <w:r w:rsidRPr="007F3E5F">
        <w:t>ясь ст.ст. 29.9, 29.10 Кодекса Российской Федерации об административных правонарушениях, мировой судья</w:t>
      </w:r>
    </w:p>
    <w:p w:rsidR="00F21398" w:rsidRPr="007F3E5F" w:rsidP="007F3E5F">
      <w:pPr>
        <w:ind w:firstLine="567"/>
        <w:jc w:val="center"/>
      </w:pPr>
      <w:r w:rsidRPr="007F3E5F">
        <w:t>ПОСТАНОВИЛ:</w:t>
      </w:r>
    </w:p>
    <w:p w:rsidR="00F21398" w:rsidRPr="007F3E5F" w:rsidP="007F3E5F">
      <w:pPr>
        <w:pStyle w:val="NoSpacing"/>
        <w:ind w:firstLine="567"/>
        <w:jc w:val="both"/>
      </w:pPr>
      <w:r w:rsidRPr="007F3E5F">
        <w:t>признать виновн</w:t>
      </w:r>
      <w:r w:rsidRPr="007F3E5F" w:rsidR="00E8505D">
        <w:t>ым</w:t>
      </w:r>
      <w:r w:rsidRPr="007F3E5F" w:rsidR="009B3042">
        <w:t xml:space="preserve"> общество с ограниченной ответственностью «Вэллсервис» </w:t>
      </w:r>
      <w:r w:rsidRPr="007F3E5F">
        <w:t xml:space="preserve">в совершении административного правонарушения, предусмотренного ст. </w:t>
      </w:r>
      <w:r w:rsidRPr="007F3E5F">
        <w:t>17.7 Кодекса Российской Федерации об административных пр</w:t>
      </w:r>
      <w:r w:rsidRPr="007F3E5F" w:rsidR="00E8505D">
        <w:t xml:space="preserve">авонарушениях и </w:t>
      </w:r>
      <w:r w:rsidRPr="007F3E5F" w:rsidR="00C76FE5">
        <w:t>назначить административное</w:t>
      </w:r>
      <w:r w:rsidRPr="007F3E5F">
        <w:t xml:space="preserve"> наказание в виде административного штрафа в размере </w:t>
      </w:r>
      <w:r w:rsidRPr="007F3E5F" w:rsidR="00E8505D">
        <w:t>50 000 (пятьдесят тысяч</w:t>
      </w:r>
      <w:r w:rsidRPr="007F3E5F">
        <w:t>) рублей.</w:t>
      </w:r>
    </w:p>
    <w:p w:rsidR="00F21398" w:rsidRPr="007F3E5F" w:rsidP="007F3E5F">
      <w:pPr>
        <w:pStyle w:val="NoSpacing"/>
        <w:ind w:firstLine="567"/>
        <w:jc w:val="both"/>
      </w:pPr>
      <w:r w:rsidRPr="007F3E5F">
        <w:t xml:space="preserve">Штраф подлежит уплате: Получатель </w:t>
      </w:r>
      <w:r w:rsidRPr="007F3E5F" w:rsidR="00010C2D"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F3E5F">
        <w:t>, наименование банка Р</w:t>
      </w:r>
      <w:r w:rsidRPr="007F3E5F" w:rsidR="00010C2D">
        <w:t>ОКЦ № 8 УГУ Банка России//УФК по Ханты-Мансийскому автономному округу – Югре г. Ханты-Мансийск</w:t>
      </w:r>
      <w:r w:rsidRPr="007F3E5F">
        <w:t>, номер счета получател</w:t>
      </w:r>
      <w:r w:rsidRPr="007F3E5F">
        <w:t xml:space="preserve">я 03100643000000018700, номер кор./сч. банка получателя платежа 40102810245370000007, БИК 007162163, ИНН 8601073664, КПП 860101001, ОКТМО 71874000 КБК </w:t>
      </w:r>
      <w:r w:rsidRPr="007F3E5F" w:rsidR="00010C2D">
        <w:t>72011601173010007140</w:t>
      </w:r>
      <w:r w:rsidRPr="007F3E5F">
        <w:t xml:space="preserve">, УИН </w:t>
      </w:r>
      <w:r w:rsidRPr="007F3E5F" w:rsidR="00010C2D">
        <w:t>0412365400405003862617100</w:t>
      </w:r>
      <w:r w:rsidRPr="007F3E5F">
        <w:t xml:space="preserve">. </w:t>
      </w:r>
    </w:p>
    <w:p w:rsidR="00F21398" w:rsidRPr="007F3E5F" w:rsidP="007F3E5F">
      <w:pPr>
        <w:pStyle w:val="NoSpacing"/>
        <w:ind w:firstLine="567"/>
        <w:jc w:val="both"/>
      </w:pPr>
      <w:r w:rsidRPr="007F3E5F">
        <w:rPr>
          <w:lang w:bidi="ru-RU"/>
        </w:rPr>
        <w:t>А</w:t>
      </w:r>
      <w:r w:rsidRPr="007F3E5F">
        <w:t>дминистративный штраф подлежит уплате не позднее ш</w:t>
      </w:r>
      <w:r w:rsidRPr="007F3E5F">
        <w:t xml:space="preserve">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7F3E5F">
          <w:rPr>
            <w:rStyle w:val="Hyperlink"/>
            <w:color w:val="auto"/>
            <w:u w:val="none"/>
          </w:rPr>
          <w:t>статьей 31.5</w:t>
        </w:r>
      </w:hyperlink>
      <w:r w:rsidRPr="007F3E5F">
        <w:t xml:space="preserve"> КоАП РФ.</w:t>
      </w:r>
    </w:p>
    <w:p w:rsidR="00F21398" w:rsidRPr="007F3E5F" w:rsidP="007F3E5F">
      <w:pPr>
        <w:pStyle w:val="NoSpacing"/>
        <w:ind w:firstLine="567"/>
        <w:jc w:val="both"/>
        <w:rPr>
          <w:lang w:bidi="ru-RU"/>
        </w:rPr>
      </w:pPr>
      <w:r w:rsidRPr="007F3E5F">
        <w:rPr>
          <w:lang w:bidi="ru-RU"/>
        </w:rPr>
        <w:t>Правонарушителю предоставляется предусмотренная положением части 1.3-3 статьи 32.2 КоАП Российской</w:t>
      </w:r>
      <w:r w:rsidRPr="007F3E5F" w:rsidR="00B80247">
        <w:rPr>
          <w:lang w:bidi="ru-RU"/>
        </w:rPr>
        <w:t xml:space="preserve"> Федерации возможность льготной</w:t>
      </w:r>
      <w:r w:rsidRPr="007F3E5F">
        <w:rPr>
          <w:lang w:bidi="ru-RU"/>
        </w:rPr>
        <w:t xml:space="preserve"> уплаты административного штрафа в соответствии с Постановлением Конституционного Суда РФ от 18.07.2024 N 39-П "По делу о проверке конституционности положения части 1.3-3 статьи 32.2 Кодекса Российской Федерации об административных правонарушениях в связ</w:t>
      </w:r>
      <w:r w:rsidRPr="007F3E5F">
        <w:rPr>
          <w:lang w:bidi="ru-RU"/>
        </w:rPr>
        <w:t>и с жалобой общества с ограниченной ответственностью "НТСИ Телеком".</w:t>
      </w:r>
    </w:p>
    <w:p w:rsidR="00F21398" w:rsidRPr="007F3E5F" w:rsidP="007F3E5F">
      <w:pPr>
        <w:pStyle w:val="NoSpacing"/>
        <w:ind w:firstLine="567"/>
        <w:jc w:val="both"/>
      </w:pPr>
      <w:r w:rsidRPr="007F3E5F">
        <w:t>Постановление может быть обжаловано в Нефтеюганский районный суд, в течение десяти дней со дня получения копии постановления, через мирового вынесшего постановление. В этот же срок постан</w:t>
      </w:r>
      <w:r w:rsidRPr="007F3E5F">
        <w:t xml:space="preserve">овление может быть опротестовано прокурором.       </w:t>
      </w:r>
    </w:p>
    <w:p w:rsidR="00F21398" w:rsidRPr="007F3E5F" w:rsidP="007F3E5F">
      <w:pPr>
        <w:pStyle w:val="NoSpacing"/>
        <w:ind w:firstLine="567"/>
        <w:jc w:val="both"/>
      </w:pPr>
    </w:p>
    <w:p w:rsidR="00F21398" w:rsidRPr="007F3E5F" w:rsidP="007F3E5F">
      <w:pPr>
        <w:pStyle w:val="NoSpacing"/>
        <w:ind w:firstLine="567"/>
        <w:jc w:val="both"/>
      </w:pPr>
      <w:r w:rsidRPr="007F3E5F">
        <w:t xml:space="preserve">Мировой судья         </w:t>
      </w:r>
      <w:r w:rsidRPr="007F3E5F">
        <w:t xml:space="preserve">                                             </w:t>
      </w:r>
      <w:r w:rsidRPr="007F3E5F">
        <w:t xml:space="preserve">      Т.П. Постовалова</w:t>
      </w:r>
    </w:p>
    <w:p w:rsidR="00AF6415" w:rsidRPr="007F3E5F" w:rsidP="007F3E5F">
      <w:pPr>
        <w:pStyle w:val="NoSpacing"/>
        <w:ind w:firstLine="567"/>
        <w:jc w:val="both"/>
      </w:pPr>
      <w:r w:rsidRPr="007F3E5F">
        <w:t xml:space="preserve"> </w:t>
      </w:r>
      <w:r w:rsidRPr="007F3E5F" w:rsidR="0086691E">
        <w:t xml:space="preserve">  </w:t>
      </w:r>
    </w:p>
    <w:sectPr w:rsidSect="003038B9">
      <w:headerReference w:type="default" r:id="rId6"/>
      <w:pgSz w:w="11906" w:h="16838"/>
      <w:pgMar w:top="568" w:right="707" w:bottom="426" w:left="15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1374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0247" w:rsidRPr="00B80247" w:rsidP="000329AE">
        <w:pPr>
          <w:pStyle w:val="Header"/>
          <w:jc w:val="center"/>
          <w:rPr>
            <w:sz w:val="20"/>
            <w:szCs w:val="20"/>
          </w:rPr>
        </w:pPr>
        <w:r w:rsidRPr="000329AE">
          <w:rPr>
            <w:sz w:val="20"/>
            <w:szCs w:val="20"/>
          </w:rPr>
          <w:fldChar w:fldCharType="begin"/>
        </w:r>
        <w:r w:rsidRPr="000329AE">
          <w:rPr>
            <w:sz w:val="20"/>
            <w:szCs w:val="20"/>
          </w:rPr>
          <w:instrText xml:space="preserve">PAGE </w:instrText>
        </w:r>
        <w:r w:rsidRPr="000329AE">
          <w:rPr>
            <w:sz w:val="20"/>
            <w:szCs w:val="20"/>
          </w:rPr>
          <w:instrText xml:space="preserve">  \* MERGEFORMAT</w:instrText>
        </w:r>
        <w:r w:rsidRPr="000329AE">
          <w:rPr>
            <w:sz w:val="20"/>
            <w:szCs w:val="20"/>
          </w:rPr>
          <w:fldChar w:fldCharType="separate"/>
        </w:r>
        <w:r w:rsidR="00D06FE2">
          <w:rPr>
            <w:noProof/>
            <w:sz w:val="20"/>
            <w:szCs w:val="20"/>
          </w:rPr>
          <w:t>3</w:t>
        </w:r>
        <w:r w:rsidRPr="000329A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6"/>
      <w:numFmt w:val="decimal"/>
      <w:lvlText w:val="26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92"/>
    <w:rsid w:val="00010C2D"/>
    <w:rsid w:val="000120AC"/>
    <w:rsid w:val="000329AE"/>
    <w:rsid w:val="00053D08"/>
    <w:rsid w:val="000673F6"/>
    <w:rsid w:val="000B7070"/>
    <w:rsid w:val="000D76E4"/>
    <w:rsid w:val="000F1ABE"/>
    <w:rsid w:val="00132B1B"/>
    <w:rsid w:val="00134A49"/>
    <w:rsid w:val="00154E0B"/>
    <w:rsid w:val="001A5E83"/>
    <w:rsid w:val="001B6CEB"/>
    <w:rsid w:val="001E4AAD"/>
    <w:rsid w:val="001E7AAE"/>
    <w:rsid w:val="001F4556"/>
    <w:rsid w:val="00215B7C"/>
    <w:rsid w:val="002208A9"/>
    <w:rsid w:val="002A1B9D"/>
    <w:rsid w:val="002B5C92"/>
    <w:rsid w:val="003038B9"/>
    <w:rsid w:val="0033530C"/>
    <w:rsid w:val="003377AE"/>
    <w:rsid w:val="003956F5"/>
    <w:rsid w:val="003A4B8D"/>
    <w:rsid w:val="003B1333"/>
    <w:rsid w:val="003D7FE5"/>
    <w:rsid w:val="003E67EB"/>
    <w:rsid w:val="00481948"/>
    <w:rsid w:val="004D355F"/>
    <w:rsid w:val="004E03D7"/>
    <w:rsid w:val="004F27E4"/>
    <w:rsid w:val="00514118"/>
    <w:rsid w:val="005D4239"/>
    <w:rsid w:val="00651EDB"/>
    <w:rsid w:val="00706D36"/>
    <w:rsid w:val="00770CE4"/>
    <w:rsid w:val="007A3F88"/>
    <w:rsid w:val="007B2083"/>
    <w:rsid w:val="007F3E5F"/>
    <w:rsid w:val="0086691E"/>
    <w:rsid w:val="008827FB"/>
    <w:rsid w:val="008E3078"/>
    <w:rsid w:val="00916BF1"/>
    <w:rsid w:val="009B3042"/>
    <w:rsid w:val="009E2EAB"/>
    <w:rsid w:val="00A94E9E"/>
    <w:rsid w:val="00AB7561"/>
    <w:rsid w:val="00AD132F"/>
    <w:rsid w:val="00AD6CB3"/>
    <w:rsid w:val="00AF6415"/>
    <w:rsid w:val="00B0367B"/>
    <w:rsid w:val="00B80247"/>
    <w:rsid w:val="00B94842"/>
    <w:rsid w:val="00BC0928"/>
    <w:rsid w:val="00C26487"/>
    <w:rsid w:val="00C73477"/>
    <w:rsid w:val="00C76FE5"/>
    <w:rsid w:val="00CE6ED6"/>
    <w:rsid w:val="00D06FE2"/>
    <w:rsid w:val="00E0348B"/>
    <w:rsid w:val="00E8505D"/>
    <w:rsid w:val="00EA76A0"/>
    <w:rsid w:val="00EF16A3"/>
    <w:rsid w:val="00EF2BCC"/>
    <w:rsid w:val="00F0516D"/>
    <w:rsid w:val="00F07D83"/>
    <w:rsid w:val="00F21398"/>
    <w:rsid w:val="00F41444"/>
    <w:rsid w:val="00F836CE"/>
    <w:rsid w:val="00F935A4"/>
    <w:rsid w:val="00FB1F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4B275A-0FAF-4D41-8AEE-623FF266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1398"/>
    <w:rPr>
      <w:color w:val="0000FF"/>
      <w:u w:val="single"/>
    </w:rPr>
  </w:style>
  <w:style w:type="paragraph" w:styleId="NoSpacing">
    <w:name w:val="No Spacing"/>
    <w:uiPriority w:val="1"/>
    <w:qFormat/>
    <w:rsid w:val="00F21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link w:val="20"/>
    <w:locked/>
    <w:rsid w:val="00F213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21398"/>
    <w:pPr>
      <w:widowControl w:val="0"/>
      <w:shd w:val="clear" w:color="auto" w:fill="FFFFFF"/>
      <w:spacing w:before="360" w:line="254" w:lineRule="exact"/>
      <w:jc w:val="both"/>
    </w:pPr>
    <w:rPr>
      <w:sz w:val="22"/>
      <w:szCs w:val="22"/>
      <w:lang w:eastAsia="en-US"/>
    </w:rPr>
  </w:style>
  <w:style w:type="paragraph" w:styleId="Header">
    <w:name w:val="header"/>
    <w:basedOn w:val="Normal"/>
    <w:link w:val="a"/>
    <w:uiPriority w:val="99"/>
    <w:unhideWhenUsed/>
    <w:rsid w:val="00B8024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024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uiPriority w:val="99"/>
    <w:unhideWhenUsed/>
    <w:rsid w:val="00B8024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024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iemnaya@wellservice86.ru" TargetMode="Externa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17.7\&#1050;&#1080;&#1088;&#1102;&#1093;&#1080;&#1085;&#1072;%20&#1058;&#1052;%2017.7%20&#1076;&#1086;&#1083;&#1078;%20&#1083;&#1080;&#1094;&#1086;%20&#1094;&#1077;&#1085;&#1090;%20&#1085;&#1072;&#1094;&#1080;&#1086;&#1085;&#1072;&#1083;&#1100;&#1085;&#1099;&#1093;%20&#1082;&#1091;&#1083;&#1100;&#1090;&#1091;&#1088;%20&#1085;&#1077;%20&#1089;&#1086;&#1075;&#1083;%20&#1089;%20&#1072;&#1076;&#1074;.docx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